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9B2995" w:rsidRDefault="00B73AD2" w:rsidP="00B73AD2">
      <w:pPr>
        <w:jc w:val="center"/>
        <w:rPr>
          <w:rFonts w:ascii="Arial" w:hAnsi="Arial" w:cs="Arial"/>
          <w:b/>
          <w:sz w:val="48"/>
          <w:szCs w:val="52"/>
          <w:lang w:val="en-US"/>
        </w:rPr>
      </w:pPr>
      <w:r w:rsidRPr="009B2995">
        <w:rPr>
          <w:rFonts w:ascii="Arial" w:hAnsi="Arial" w:cs="Arial"/>
          <w:b/>
          <w:sz w:val="48"/>
          <w:szCs w:val="52"/>
          <w:lang w:val="en-US"/>
        </w:rPr>
        <w:t xml:space="preserve">SKU: </w:t>
      </w:r>
      <w:r w:rsidR="00BF4CD3" w:rsidRPr="009B2995">
        <w:rPr>
          <w:rFonts w:ascii="Arial" w:hAnsi="Arial" w:cs="Arial"/>
          <w:b/>
          <w:sz w:val="48"/>
          <w:szCs w:val="52"/>
          <w:lang w:val="en-US"/>
        </w:rPr>
        <w:t>5</w:t>
      </w:r>
      <w:r w:rsidR="009B2995" w:rsidRPr="009B2995">
        <w:rPr>
          <w:rFonts w:ascii="Arial" w:hAnsi="Arial" w:cs="Arial"/>
          <w:b/>
          <w:sz w:val="48"/>
          <w:szCs w:val="52"/>
          <w:lang w:val="en-US"/>
        </w:rPr>
        <w:t>511386</w:t>
      </w:r>
    </w:p>
    <w:p w:rsidR="009B2995" w:rsidRDefault="009B2995" w:rsidP="00B73AD2">
      <w:pPr>
        <w:jc w:val="center"/>
        <w:rPr>
          <w:rFonts w:ascii="Arial" w:hAnsi="Arial" w:cs="Arial"/>
          <w:b/>
          <w:sz w:val="48"/>
          <w:szCs w:val="52"/>
          <w:lang w:val="en-US"/>
        </w:rPr>
      </w:pPr>
      <w:r w:rsidRPr="009B2995">
        <w:rPr>
          <w:rFonts w:ascii="Arial" w:hAnsi="Arial" w:cs="Arial"/>
          <w:b/>
          <w:sz w:val="48"/>
          <w:szCs w:val="52"/>
          <w:lang w:val="en-US"/>
        </w:rPr>
        <w:t>Limp</w:t>
      </w:r>
      <w:r>
        <w:rPr>
          <w:rFonts w:ascii="Arial" w:hAnsi="Arial" w:cs="Arial"/>
          <w:b/>
          <w:sz w:val="48"/>
          <w:szCs w:val="52"/>
          <w:lang w:val="en-US"/>
        </w:rPr>
        <w:t xml:space="preserve"> p/ serpentines foam cleaner 4 L</w:t>
      </w:r>
    </w:p>
    <w:p w:rsidR="00B73AD2" w:rsidRPr="009B2995" w:rsidRDefault="0087653A" w:rsidP="00B73AD2">
      <w:pPr>
        <w:jc w:val="center"/>
        <w:rPr>
          <w:b/>
          <w:sz w:val="56"/>
          <w:lang w:val="en-US"/>
        </w:rPr>
      </w:pPr>
      <w:r>
        <w:rPr>
          <w:noProof/>
          <w:lang w:eastAsia="es-419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4769419</wp:posOffset>
            </wp:positionH>
            <wp:positionV relativeFrom="paragraph">
              <wp:posOffset>43465</wp:posOffset>
            </wp:positionV>
            <wp:extent cx="1664335" cy="1615440"/>
            <wp:effectExtent l="0" t="0" r="0" b="381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335" cy="1615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6457">
        <w:rPr>
          <w:noProof/>
          <w:lang w:eastAsia="es-419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16168</wp:posOffset>
            </wp:positionV>
            <wp:extent cx="1670685" cy="1621790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685" cy="162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6457">
        <w:rPr>
          <w:b/>
          <w:noProof/>
          <w:sz w:val="56"/>
          <w:lang w:eastAsia="es-419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292934</wp:posOffset>
            </wp:positionH>
            <wp:positionV relativeFrom="paragraph">
              <wp:posOffset>139018</wp:posOffset>
            </wp:positionV>
            <wp:extent cx="1457325" cy="1420495"/>
            <wp:effectExtent l="0" t="0" r="9525" b="825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20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3AD2" w:rsidRPr="009B2995" w:rsidRDefault="00B73AD2" w:rsidP="00B73AD2">
      <w:pPr>
        <w:rPr>
          <w:lang w:val="en-US"/>
        </w:rPr>
      </w:pPr>
    </w:p>
    <w:p w:rsidR="00B73AD2" w:rsidRPr="009B2995" w:rsidRDefault="00B73AD2" w:rsidP="00B73AD2">
      <w:pPr>
        <w:rPr>
          <w:lang w:val="en-US"/>
        </w:rPr>
      </w:pPr>
    </w:p>
    <w:p w:rsidR="00B73AD2" w:rsidRPr="009B2995" w:rsidRDefault="00B73AD2" w:rsidP="00B73AD2">
      <w:pPr>
        <w:rPr>
          <w:lang w:val="en-US"/>
        </w:rPr>
      </w:pPr>
    </w:p>
    <w:p w:rsidR="00B73AD2" w:rsidRPr="009B2995" w:rsidRDefault="00B73AD2" w:rsidP="00B73AD2">
      <w:pPr>
        <w:rPr>
          <w:lang w:val="en-US"/>
        </w:rPr>
      </w:pPr>
    </w:p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RPr="006C55FE" w:rsidTr="006A7822">
        <w:trPr>
          <w:trHeight w:val="369"/>
        </w:trPr>
        <w:tc>
          <w:tcPr>
            <w:tcW w:w="5394" w:type="dxa"/>
          </w:tcPr>
          <w:p w:rsidR="00B73AD2" w:rsidRPr="006C55FE" w:rsidRDefault="00B73AD2" w:rsidP="00B73AD2">
            <w:pPr>
              <w:rPr>
                <w:rFonts w:ascii="Arial" w:hAnsi="Arial" w:cs="Arial"/>
                <w:b/>
                <w:sz w:val="32"/>
                <w:szCs w:val="48"/>
                <w:lang w:val="es-MX"/>
              </w:rPr>
            </w:pPr>
            <w:r w:rsidRPr="006C55FE">
              <w:rPr>
                <w:rFonts w:ascii="Arial" w:hAnsi="Arial" w:cs="Arial"/>
                <w:b/>
                <w:color w:val="FF0000"/>
                <w:sz w:val="32"/>
                <w:szCs w:val="48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6C55FE" w:rsidRDefault="00B73AD2" w:rsidP="00B73AD2">
            <w:pPr>
              <w:rPr>
                <w:rFonts w:ascii="Arial" w:hAnsi="Arial" w:cs="Arial"/>
                <w:b/>
                <w:sz w:val="32"/>
                <w:szCs w:val="48"/>
                <w:lang w:val="es-MX"/>
              </w:rPr>
            </w:pPr>
            <w:r w:rsidRPr="006C55FE">
              <w:rPr>
                <w:rFonts w:ascii="Arial" w:hAnsi="Arial" w:cs="Arial"/>
                <w:b/>
                <w:color w:val="2E74B5" w:themeColor="accent1" w:themeShade="BF"/>
                <w:sz w:val="32"/>
                <w:szCs w:val="48"/>
                <w:lang w:val="es-MX"/>
              </w:rPr>
              <w:t>Consejos de Prudencia</w:t>
            </w:r>
          </w:p>
        </w:tc>
      </w:tr>
      <w:tr w:rsidR="00B73AD2" w:rsidRPr="006C55FE" w:rsidTr="006C55FE">
        <w:trPr>
          <w:trHeight w:val="6586"/>
        </w:trPr>
        <w:tc>
          <w:tcPr>
            <w:tcW w:w="5394" w:type="dxa"/>
          </w:tcPr>
          <w:p w:rsidR="00B73AD2" w:rsidRPr="0025047F" w:rsidRDefault="00B73AD2" w:rsidP="00B73AD2">
            <w:pPr>
              <w:pStyle w:val="Prrafodelista"/>
              <w:rPr>
                <w:rFonts w:ascii="Arial" w:hAnsi="Arial" w:cs="Arial"/>
                <w:sz w:val="28"/>
                <w:szCs w:val="48"/>
              </w:rPr>
            </w:pPr>
          </w:p>
          <w:p w:rsidR="00D66CD6" w:rsidRPr="0025047F" w:rsidRDefault="008420D2" w:rsidP="0087653A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ES"/>
              </w:rPr>
              <w:t>H3</w:t>
            </w:r>
            <w:r w:rsidR="0087653A" w:rsidRPr="0025047F">
              <w:rPr>
                <w:rFonts w:ascii="Arial" w:hAnsi="Arial" w:cs="Arial"/>
                <w:sz w:val="28"/>
                <w:szCs w:val="48"/>
                <w:lang w:val="es-ES"/>
              </w:rPr>
              <w:t>14 Corrosión / Irritación Cutánea.</w:t>
            </w:r>
          </w:p>
          <w:p w:rsidR="0087653A" w:rsidRPr="0025047F" w:rsidRDefault="0087653A" w:rsidP="0087653A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ES"/>
              </w:rPr>
              <w:t>H318 Lesiones oculares graves / irritación ocular.</w:t>
            </w:r>
          </w:p>
          <w:p w:rsidR="0087653A" w:rsidRPr="0025047F" w:rsidRDefault="0087653A" w:rsidP="0087653A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H290 Puede ser corrosivo a los metales.</w:t>
            </w:r>
          </w:p>
          <w:p w:rsidR="0087653A" w:rsidRPr="0025047F" w:rsidRDefault="0087653A" w:rsidP="0087653A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H331 Toxico si se inhala</w:t>
            </w:r>
          </w:p>
        </w:tc>
        <w:tc>
          <w:tcPr>
            <w:tcW w:w="5290" w:type="dxa"/>
          </w:tcPr>
          <w:p w:rsidR="00B73AD2" w:rsidRPr="0025047F" w:rsidRDefault="00B73AD2" w:rsidP="00B73AD2">
            <w:pPr>
              <w:pStyle w:val="Prrafodelista"/>
              <w:rPr>
                <w:rFonts w:ascii="Arial" w:hAnsi="Arial" w:cs="Arial"/>
                <w:sz w:val="28"/>
                <w:szCs w:val="48"/>
                <w:lang w:val="es-MX"/>
              </w:rPr>
            </w:pPr>
          </w:p>
          <w:p w:rsidR="006C55FE" w:rsidRPr="0025047F" w:rsidRDefault="0087653A" w:rsidP="0087653A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P260 No respirar vapores.</w:t>
            </w:r>
          </w:p>
          <w:p w:rsidR="0087653A" w:rsidRPr="0025047F" w:rsidRDefault="0087653A" w:rsidP="0087653A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P264 Lavarse cuidadosamente después de manipular.</w:t>
            </w:r>
          </w:p>
          <w:p w:rsidR="0087653A" w:rsidRPr="0025047F" w:rsidRDefault="009706A2" w:rsidP="009706A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P280 Use guantes y vestimenta protectora y protección ocular y facial.</w:t>
            </w:r>
          </w:p>
          <w:p w:rsidR="009706A2" w:rsidRPr="0025047F" w:rsidRDefault="009706A2" w:rsidP="009706A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P301+330+331 En caso de ingestión enjuagar la boca no induzca vomito.</w:t>
            </w:r>
          </w:p>
          <w:p w:rsidR="009706A2" w:rsidRPr="0025047F" w:rsidRDefault="009706A2" w:rsidP="009706A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P303+361+353 En caso de contacto con la piel o Cabello: Remueva inmediatamente la ropa contaminada. Enjuague la piel con agua o bajo regadera.</w:t>
            </w:r>
          </w:p>
          <w:p w:rsidR="009706A2" w:rsidRPr="0025047F" w:rsidRDefault="009706A2" w:rsidP="009706A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P304+340 En caso de inhalación: Transporte a la persona al aire libre</w:t>
            </w:r>
            <w:r w:rsidR="0025047F" w:rsidRPr="0025047F">
              <w:rPr>
                <w:rFonts w:ascii="Arial" w:hAnsi="Arial" w:cs="Arial"/>
                <w:sz w:val="28"/>
                <w:szCs w:val="48"/>
                <w:lang w:val="es-MX"/>
              </w:rPr>
              <w:t xml:space="preserve"> y manténgala en una posición que le facilite la respiración.</w:t>
            </w:r>
          </w:p>
          <w:p w:rsidR="0025047F" w:rsidRPr="0025047F" w:rsidRDefault="0025047F" w:rsidP="0025047F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P305+351+338 En caso de contacto con los ojos. Enjuague con agua cuidadosamente durante varios minutos. Quite lentes de contacto si lo hubiera y pueda hacerse con facilidad. Proseguir con el lavado.</w:t>
            </w:r>
          </w:p>
          <w:p w:rsidR="0025047F" w:rsidRPr="0025047F" w:rsidRDefault="0025047F" w:rsidP="0025047F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P310 Comuníquese inmediatamente a un centro de toxicología  o médico</w:t>
            </w:r>
          </w:p>
          <w:p w:rsidR="0025047F" w:rsidRPr="0025047F" w:rsidRDefault="0025047F" w:rsidP="0025047F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P363 Lave la ropa contaminada antes de volver a usar.</w:t>
            </w:r>
          </w:p>
          <w:p w:rsidR="0025047F" w:rsidRPr="0025047F" w:rsidRDefault="0025047F" w:rsidP="0025047F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P403+405+410 Guarde bajo llave en un lugar bien ventilado. Proteger de la luz solar.</w:t>
            </w:r>
          </w:p>
          <w:p w:rsidR="0025047F" w:rsidRPr="0025047F" w:rsidRDefault="0025047F" w:rsidP="0025047F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48"/>
                <w:lang w:val="es-MX"/>
              </w:rPr>
            </w:pPr>
            <w:r w:rsidRPr="0025047F">
              <w:rPr>
                <w:rFonts w:ascii="Arial" w:hAnsi="Arial" w:cs="Arial"/>
                <w:sz w:val="28"/>
                <w:szCs w:val="48"/>
                <w:lang w:val="es-MX"/>
              </w:rPr>
              <w:t>P501 Eliminar el contenido / recipiente.</w:t>
            </w:r>
          </w:p>
        </w:tc>
      </w:tr>
    </w:tbl>
    <w:p w:rsidR="006C55FE" w:rsidRDefault="006C55FE" w:rsidP="00B73AD2"/>
    <w:p w:rsidR="006C55FE" w:rsidRDefault="006C55FE" w:rsidP="00B73AD2">
      <w:pPr>
        <w:sectPr w:rsidR="006C55FE" w:rsidSect="00021A8E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aconcuadrcula"/>
        <w:tblpPr w:leftFromText="141" w:rightFromText="141" w:vertAnchor="text" w:horzAnchor="margin" w:tblpXSpec="center" w:tblpY="-37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6C55FE" w:rsidTr="006C55FE">
        <w:tc>
          <w:tcPr>
            <w:tcW w:w="10603" w:type="dxa"/>
          </w:tcPr>
          <w:p w:rsidR="006C55FE" w:rsidRPr="00EA130A" w:rsidRDefault="006C55FE" w:rsidP="006C55FE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s-MX"/>
              </w:rPr>
            </w:pP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lastRenderedPageBreak/>
              <w:t xml:space="preserve">Vida útil de almacenamiento de acuerdo a </w:t>
            </w:r>
            <w:r>
              <w:rPr>
                <w:rFonts w:ascii="Arial" w:hAnsi="Arial" w:cs="Arial"/>
                <w:b/>
                <w:sz w:val="32"/>
                <w:szCs w:val="32"/>
                <w:lang w:val="es-MX"/>
              </w:rPr>
              <w:t>Matriz de C</w:t>
            </w: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aducidad</w:t>
            </w:r>
            <w:r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 de Almacén PYR</w:t>
            </w:r>
          </w:p>
        </w:tc>
      </w:tr>
      <w:tr w:rsidR="006C55FE" w:rsidTr="006C55FE">
        <w:tc>
          <w:tcPr>
            <w:tcW w:w="10603" w:type="dxa"/>
          </w:tcPr>
          <w:p w:rsidR="006C55FE" w:rsidRPr="00EA130A" w:rsidRDefault="006C55FE" w:rsidP="006C55FE">
            <w:pPr>
              <w:jc w:val="center"/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52"/>
                <w:szCs w:val="36"/>
                <w:lang w:val="es-MX"/>
              </w:rPr>
              <w:t>727 días</w:t>
            </w:r>
          </w:p>
        </w:tc>
      </w:tr>
    </w:tbl>
    <w:p w:rsidR="006C55FE" w:rsidRDefault="006C55FE" w:rsidP="00B73AD2"/>
    <w:p w:rsidR="006C55FE" w:rsidRDefault="006C55FE" w:rsidP="00B73AD2"/>
    <w:p w:rsidR="006C55FE" w:rsidRPr="00374DA6" w:rsidRDefault="00374DA6" w:rsidP="00B73AD2">
      <w:pPr>
        <w:rPr>
          <w:rFonts w:ascii="Arial" w:hAnsi="Arial" w:cs="Arial"/>
          <w:sz w:val="36"/>
          <w:szCs w:val="36"/>
          <w:lang w:val="es-MX"/>
        </w:rPr>
        <w:sectPr w:rsidR="006C55FE" w:rsidRPr="00374DA6" w:rsidSect="006C55FE">
          <w:pgSz w:w="18705" w:h="12242" w:orient="landscape" w:code="127"/>
          <w:pgMar w:top="720" w:right="720" w:bottom="720" w:left="720" w:header="709" w:footer="709" w:gutter="0"/>
          <w:cols w:space="708"/>
          <w:docGrid w:linePitch="360"/>
        </w:sectPr>
      </w:pPr>
      <w:bookmarkStart w:id="0" w:name="_GoBack"/>
      <w:r w:rsidRPr="00374DA6">
        <w:rPr>
          <w:rFonts w:ascii="Arial" w:hAnsi="Arial" w:cs="Arial"/>
          <w:sz w:val="36"/>
          <w:szCs w:val="36"/>
        </w:rPr>
        <w:drawing>
          <wp:inline distT="0" distB="0" distL="0" distR="0" wp14:anchorId="42923D28" wp14:editId="7CE6DF48">
            <wp:extent cx="10991850" cy="5807412"/>
            <wp:effectExtent l="0" t="0" r="0" b="3175"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1363" t="21970" r="49035" b="9697"/>
                    <a:stretch/>
                  </pic:blipFill>
                  <pic:spPr>
                    <a:xfrm>
                      <a:off x="0" y="0"/>
                      <a:ext cx="11034749" cy="5830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9B2995" w:rsidTr="00063019">
        <w:trPr>
          <w:trHeight w:val="745"/>
        </w:trPr>
        <w:tc>
          <w:tcPr>
            <w:tcW w:w="10310" w:type="dxa"/>
            <w:gridSpan w:val="6"/>
          </w:tcPr>
          <w:p w:rsidR="009B2995" w:rsidRDefault="009B2995" w:rsidP="00063019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9B2995" w:rsidTr="00063019">
        <w:trPr>
          <w:trHeight w:val="303"/>
        </w:trPr>
        <w:tc>
          <w:tcPr>
            <w:tcW w:w="4924" w:type="dxa"/>
            <w:gridSpan w:val="3"/>
          </w:tcPr>
          <w:p w:rsidR="009B2995" w:rsidRPr="00EA130A" w:rsidRDefault="009B2995" w:rsidP="00063019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9B2995" w:rsidRPr="00EA130A" w:rsidRDefault="009B2995" w:rsidP="00063019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gridSpan w:val="3"/>
            <w:vMerge w:val="restart"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4302B1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9B2995" w:rsidRPr="004302B1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9B2995" w:rsidRPr="00774C0A" w:rsidTr="00D30747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05C30" w:rsidRPr="00774C0A" w:rsidTr="004862C1">
        <w:trPr>
          <w:trHeight w:val="302"/>
        </w:trPr>
        <w:tc>
          <w:tcPr>
            <w:tcW w:w="4924" w:type="dxa"/>
            <w:gridSpan w:val="3"/>
            <w:vMerge w:val="restart"/>
            <w:noWrap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</w:tr>
      <w:tr w:rsidR="00705C30" w:rsidRPr="00774C0A" w:rsidTr="004862C1">
        <w:trPr>
          <w:trHeight w:val="302"/>
        </w:trPr>
        <w:tc>
          <w:tcPr>
            <w:tcW w:w="4924" w:type="dxa"/>
            <w:gridSpan w:val="3"/>
            <w:vMerge/>
            <w:noWrap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</w:tr>
      <w:tr w:rsidR="00705C30" w:rsidRPr="004302B1" w:rsidTr="00827DE8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gridSpan w:val="3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05C30" w:rsidRPr="00774C0A" w:rsidTr="00A07F66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05C30" w:rsidRPr="004302B1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705C30" w:rsidRPr="00774C0A" w:rsidTr="00A07F66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705C30" w:rsidRPr="00774C0A" w:rsidTr="00A07F66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705C30" w:rsidRPr="004302B1" w:rsidTr="00C27027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gridSpan w:val="3"/>
            <w:vMerge w:val="restart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05C30" w:rsidRPr="00774C0A" w:rsidTr="00C27027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gridSpan w:val="3"/>
            <w:vMerge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05C30" w:rsidRPr="00774C0A" w:rsidTr="00C27027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gridSpan w:val="3"/>
            <w:vMerge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05C30" w:rsidRPr="00774C0A" w:rsidTr="00C27027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gridSpan w:val="3"/>
            <w:vMerge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05C30" w:rsidRPr="004302B1" w:rsidTr="00C27027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gridSpan w:val="3"/>
            <w:vMerge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9B2995" w:rsidRPr="00774C0A" w:rsidTr="00063019">
        <w:trPr>
          <w:trHeight w:val="302"/>
        </w:trPr>
        <w:tc>
          <w:tcPr>
            <w:tcW w:w="418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417" w:type="dxa"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1016" w:type="dxa"/>
          </w:tcPr>
          <w:p w:rsidR="009B2995" w:rsidRPr="00774C0A" w:rsidRDefault="009B2995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953" w:type="dxa"/>
          </w:tcPr>
          <w:p w:rsidR="009B2995" w:rsidRPr="00774C0A" w:rsidRDefault="009B2995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</w:tr>
      <w:tr w:rsidR="00705C30" w:rsidRPr="00774C0A" w:rsidTr="00E2488D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 w:val="restart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05C30" w:rsidRPr="00774C0A" w:rsidTr="00E2488D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gridSpan w:val="3"/>
            <w:vMerge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05C30" w:rsidRPr="00774C0A" w:rsidTr="00A425D0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</w:tr>
      <w:tr w:rsidR="00705C30" w:rsidRPr="00774C0A" w:rsidTr="00A425D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</w:tr>
      <w:tr w:rsidR="00705C30" w:rsidRPr="00774C0A" w:rsidTr="00A425D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</w:tr>
      <w:tr w:rsidR="00705C30" w:rsidRPr="00774C0A" w:rsidTr="00A425D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</w:tr>
      <w:tr w:rsidR="00705C30" w:rsidRPr="00774C0A" w:rsidTr="00A425D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</w:tr>
      <w:tr w:rsidR="00705C30" w:rsidRPr="00774C0A" w:rsidTr="00A425D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</w:tr>
      <w:tr w:rsidR="00705C30" w:rsidRPr="00774C0A" w:rsidTr="00A425D0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</w:tr>
      <w:tr w:rsidR="00705C30" w:rsidRPr="00774C0A" w:rsidTr="00851D54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gridSpan w:val="3"/>
            <w:vMerge w:val="restart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05C30" w:rsidRPr="00774C0A" w:rsidTr="00851D54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gridSpan w:val="3"/>
            <w:vMerge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05C30" w:rsidRPr="00774C0A" w:rsidTr="00851D54">
        <w:trPr>
          <w:trHeight w:val="302"/>
        </w:trPr>
        <w:tc>
          <w:tcPr>
            <w:tcW w:w="418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gridSpan w:val="3"/>
            <w:vMerge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05C30" w:rsidRPr="00774C0A" w:rsidTr="00F63C08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</w:tr>
      <w:tr w:rsidR="00705C30" w:rsidRPr="00774C0A" w:rsidTr="00F63C0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1016" w:type="dxa"/>
          </w:tcPr>
          <w:p w:rsidR="00705C30" w:rsidRPr="00774C0A" w:rsidRDefault="00705C3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953" w:type="dxa"/>
          </w:tcPr>
          <w:p w:rsidR="00705C30" w:rsidRPr="00774C0A" w:rsidRDefault="00705C3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</w:tr>
      <w:tr w:rsidR="004302B1" w:rsidRPr="00774C0A" w:rsidTr="001206FD">
        <w:trPr>
          <w:trHeight w:val="302"/>
        </w:trPr>
        <w:tc>
          <w:tcPr>
            <w:tcW w:w="418" w:type="dxa"/>
            <w:noWrap/>
            <w:hideMark/>
          </w:tcPr>
          <w:p w:rsidR="004302B1" w:rsidRPr="00774C0A" w:rsidRDefault="004302B1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302B1" w:rsidRPr="00774C0A" w:rsidRDefault="004302B1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302B1" w:rsidRPr="00774C0A" w:rsidRDefault="004302B1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gridSpan w:val="3"/>
            <w:vMerge w:val="restart"/>
          </w:tcPr>
          <w:p w:rsidR="004302B1" w:rsidRPr="00774C0A" w:rsidRDefault="004302B1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302B1" w:rsidRPr="00774C0A" w:rsidTr="001206FD">
        <w:trPr>
          <w:trHeight w:val="302"/>
        </w:trPr>
        <w:tc>
          <w:tcPr>
            <w:tcW w:w="418" w:type="dxa"/>
            <w:noWrap/>
            <w:hideMark/>
          </w:tcPr>
          <w:p w:rsidR="004302B1" w:rsidRPr="00774C0A" w:rsidRDefault="004302B1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302B1" w:rsidRPr="00774C0A" w:rsidRDefault="004302B1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302B1" w:rsidRPr="00774C0A" w:rsidRDefault="004302B1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4302B1" w:rsidRPr="00774C0A" w:rsidRDefault="004302B1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302B1" w:rsidRPr="00774C0A" w:rsidTr="001206FD">
        <w:trPr>
          <w:trHeight w:val="302"/>
        </w:trPr>
        <w:tc>
          <w:tcPr>
            <w:tcW w:w="418" w:type="dxa"/>
            <w:noWrap/>
            <w:hideMark/>
          </w:tcPr>
          <w:p w:rsidR="004302B1" w:rsidRPr="00774C0A" w:rsidRDefault="004302B1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302B1" w:rsidRPr="00774C0A" w:rsidRDefault="004302B1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302B1" w:rsidRPr="00774C0A" w:rsidRDefault="004302B1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gridSpan w:val="3"/>
            <w:vMerge/>
          </w:tcPr>
          <w:p w:rsidR="004302B1" w:rsidRPr="00774C0A" w:rsidRDefault="004302B1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302B1" w:rsidRPr="004302B1" w:rsidTr="001206FD">
        <w:trPr>
          <w:trHeight w:val="302"/>
        </w:trPr>
        <w:tc>
          <w:tcPr>
            <w:tcW w:w="418" w:type="dxa"/>
            <w:noWrap/>
            <w:hideMark/>
          </w:tcPr>
          <w:p w:rsidR="004302B1" w:rsidRPr="00774C0A" w:rsidRDefault="004302B1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302B1" w:rsidRPr="00774C0A" w:rsidRDefault="004302B1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302B1" w:rsidRPr="00774C0A" w:rsidRDefault="004302B1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4302B1" w:rsidRPr="00774C0A" w:rsidRDefault="004302B1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302B1" w:rsidRPr="004302B1" w:rsidTr="001206FD">
        <w:trPr>
          <w:trHeight w:val="302"/>
        </w:trPr>
        <w:tc>
          <w:tcPr>
            <w:tcW w:w="418" w:type="dxa"/>
            <w:noWrap/>
          </w:tcPr>
          <w:p w:rsidR="004302B1" w:rsidRPr="0087764A" w:rsidRDefault="004302B1" w:rsidP="004302B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302B1" w:rsidRPr="0087764A" w:rsidRDefault="004302B1" w:rsidP="004302B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302B1" w:rsidRPr="0087764A" w:rsidRDefault="004302B1" w:rsidP="004302B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gridSpan w:val="3"/>
            <w:vMerge/>
          </w:tcPr>
          <w:p w:rsidR="004302B1" w:rsidRPr="00774C0A" w:rsidRDefault="004302B1" w:rsidP="004302B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6C55FE" w:rsidRPr="009B2995" w:rsidRDefault="006C55FE" w:rsidP="00B73AD2">
      <w:pPr>
        <w:rPr>
          <w:lang w:val="en-US"/>
        </w:rPr>
      </w:pPr>
    </w:p>
    <w:p w:rsidR="00B73AD2" w:rsidRPr="00774C0A" w:rsidRDefault="00B73AD2" w:rsidP="00B73AD2">
      <w:pPr>
        <w:rPr>
          <w:lang w:val="en-US"/>
        </w:rPr>
      </w:pPr>
    </w:p>
    <w:sectPr w:rsidR="00B73AD2" w:rsidRPr="00774C0A" w:rsidSect="006C55FE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25047F"/>
    <w:rsid w:val="00291CC9"/>
    <w:rsid w:val="002A0347"/>
    <w:rsid w:val="002D565E"/>
    <w:rsid w:val="00374DA6"/>
    <w:rsid w:val="004302B1"/>
    <w:rsid w:val="005F6457"/>
    <w:rsid w:val="00603D0F"/>
    <w:rsid w:val="006A7822"/>
    <w:rsid w:val="006C55FE"/>
    <w:rsid w:val="00705C30"/>
    <w:rsid w:val="00774C0A"/>
    <w:rsid w:val="008420D2"/>
    <w:rsid w:val="0087653A"/>
    <w:rsid w:val="009037C9"/>
    <w:rsid w:val="009706A2"/>
    <w:rsid w:val="009B2995"/>
    <w:rsid w:val="00A60966"/>
    <w:rsid w:val="00B73AD2"/>
    <w:rsid w:val="00BF4CD3"/>
    <w:rsid w:val="00C92850"/>
    <w:rsid w:val="00D05590"/>
    <w:rsid w:val="00D07485"/>
    <w:rsid w:val="00D66CD6"/>
    <w:rsid w:val="00E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578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9</cp:revision>
  <cp:lastPrinted>2020-07-22T14:02:00Z</cp:lastPrinted>
  <dcterms:created xsi:type="dcterms:W3CDTF">2020-07-22T14:01:00Z</dcterms:created>
  <dcterms:modified xsi:type="dcterms:W3CDTF">2020-08-03T01:18:00Z</dcterms:modified>
</cp:coreProperties>
</file>